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A6" w:rsidRPr="000176A6" w:rsidRDefault="000176A6" w:rsidP="000176A6">
      <w:pPr>
        <w:tabs>
          <w:tab w:val="left" w:pos="708"/>
          <w:tab w:val="center" w:pos="4320"/>
        </w:tabs>
        <w:spacing w:after="0" w:line="240" w:lineRule="auto"/>
        <w:jc w:val="center"/>
        <w:rPr>
          <w:rFonts w:eastAsia="Times New Roman"/>
          <w:b/>
          <w:spacing w:val="30"/>
          <w:sz w:val="28"/>
          <w:szCs w:val="28"/>
          <w:lang w:eastAsia="ru-RU"/>
        </w:rPr>
      </w:pPr>
      <w:r w:rsidRPr="000176A6">
        <w:rPr>
          <w:rFonts w:ascii="NTTimes/Cyrillic" w:eastAsia="Times New Roman" w:hAnsi="NTTimes/Cyrillic"/>
          <w:b/>
          <w:spacing w:val="30"/>
          <w:sz w:val="28"/>
          <w:szCs w:val="28"/>
          <w:lang w:eastAsia="ru-RU"/>
        </w:rPr>
        <w:object w:dxaOrig="705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69.75pt" o:ole="">
            <v:imagedata r:id="rId9" o:title=""/>
          </v:shape>
          <o:OLEObject Type="Embed" ProgID="MSPhotoEd.3" ShapeID="_x0000_i1025" DrawAspect="Content" ObjectID="_1550388404" r:id="rId10"/>
        </w:object>
      </w:r>
    </w:p>
    <w:p w:rsidR="000176A6" w:rsidRPr="000176A6" w:rsidRDefault="000176A6" w:rsidP="000176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76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СТРОИТЕЛЬСТВА И                                                   ЖИЛИЩНО-КОММУНАЛЬНОГО ХОЗЯЙСТВА АСТРАХАНСКОЙ ОБЛАСТИ</w:t>
      </w:r>
    </w:p>
    <w:p w:rsidR="000176A6" w:rsidRPr="000176A6" w:rsidRDefault="000176A6" w:rsidP="000176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76A6" w:rsidRPr="000176A6" w:rsidRDefault="000176A6" w:rsidP="000176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176A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0176A6" w:rsidRPr="000176A6" w:rsidRDefault="000176A6" w:rsidP="000176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76A6" w:rsidRPr="000176A6" w:rsidRDefault="000176A6" w:rsidP="000176A6">
      <w:pPr>
        <w:tabs>
          <w:tab w:val="left" w:pos="7217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bCs/>
          <w:sz w:val="28"/>
          <w:szCs w:val="28"/>
        </w:rPr>
      </w:pPr>
      <w:r w:rsidRPr="000176A6">
        <w:rPr>
          <w:rFonts w:ascii="Times New Roman" w:hAnsi="Times New Roman"/>
          <w:bCs/>
          <w:sz w:val="28"/>
          <w:szCs w:val="28"/>
        </w:rPr>
        <w:t xml:space="preserve">            </w:t>
      </w:r>
      <w:r w:rsidRPr="000176A6">
        <w:rPr>
          <w:rFonts w:ascii="Times New Roman" w:hAnsi="Times New Roman"/>
          <w:bCs/>
          <w:sz w:val="28"/>
          <w:szCs w:val="28"/>
          <w:u w:val="single"/>
        </w:rPr>
        <w:t>06.03.2017</w:t>
      </w:r>
      <w:r w:rsidRPr="000176A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№ 02                                                                       </w:t>
      </w:r>
    </w:p>
    <w:p w:rsidR="000176A6" w:rsidRDefault="000176A6" w:rsidP="00C705BD">
      <w:pPr>
        <w:autoSpaceDE w:val="0"/>
        <w:autoSpaceDN w:val="0"/>
        <w:adjustRightInd w:val="0"/>
        <w:spacing w:after="0" w:line="240" w:lineRule="auto"/>
        <w:ind w:left="284" w:right="4534"/>
        <w:jc w:val="both"/>
        <w:rPr>
          <w:rFonts w:ascii="Times New Roman" w:hAnsi="Times New Roman"/>
          <w:bCs/>
          <w:sz w:val="28"/>
          <w:szCs w:val="28"/>
        </w:rPr>
      </w:pPr>
    </w:p>
    <w:p w:rsidR="000176A6" w:rsidRDefault="000176A6" w:rsidP="00C705BD">
      <w:pPr>
        <w:autoSpaceDE w:val="0"/>
        <w:autoSpaceDN w:val="0"/>
        <w:adjustRightInd w:val="0"/>
        <w:spacing w:after="0" w:line="240" w:lineRule="auto"/>
        <w:ind w:left="284" w:right="4534"/>
        <w:jc w:val="both"/>
        <w:rPr>
          <w:rFonts w:ascii="Times New Roman" w:hAnsi="Times New Roman"/>
          <w:bCs/>
          <w:sz w:val="28"/>
          <w:szCs w:val="28"/>
        </w:rPr>
      </w:pP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left="284"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введении временного ограничения движения по автомобильным дорогам общего пользования регионального и межмуниципального значения Астраханской области в 2017 году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Астраханской области от 16.03.2012 № 86-П «О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Астраханской области» министерство строительства и жилищно-коммунального хозяйства Астраханской области 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Ввести в период с 20.03.2017 по 21.04.2017 временное ограничение движения транспортных средств, с грузом или без груза, следующих по автомобильным дорогам общего пользования регионального или межмуниципального значения Астраханской области (далее - временное ограничение движения) с превышением временно установленных предельно допустимых нагрузок на ось: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свыше 10 тонн по автомобильным дорогам согласно приложению № 1 к настоящему постановлению;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свыше 5 тонн по автомобильным дорогам согласно приложению № 2 к настоящему постановлению.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государственного дорожного надзора департамента дорожного хозяйства министерства строительства и жилищно-коммунального хозяйства Астраханской области (Рамазанов И.Р.) в семидневный срок оповестить органы управления дорожным хозяйством субъектов Российской Федерации, граничащих с Астраханской областью, о введенных сроках временного ограничения движения по автомобильным дорогам общего пользования регионального и межмуниципального значения Астраханской области.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Государственному казенному учреждению Астраханской области «Управление автомобильными дорогами общего пользования «Астраханьавтодор» (Хваткова И.В.) на период введения временного ограничения движения организовать установку и демонтаж временных дорожных знаков и информационных щитов, ограничивающих движение транспортных средств по автомобильным дорогам общего пользования регионального и межмуниципального значения Астраханской области.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Организационно-контрольному отделу управления правового, кадрового и организационно-контрольного обеспечения министерства строительства и жилищно-коммунального хозяйства Астраханской области (Кинарова Ю.Р.):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течение трех рабочих дней со дня подписания направить копию настоящего постановления в агентство связи и массовых коммуникаций Астраханской области (Зайцева М.А.) для официального опубликования в средствах массовой информации;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семидневный срок после принятия направить копию настоящего постановления в управление Министерства юстиции Российской Федерации по Астраханской области;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копию постановления в УГИБДД УМВД России по Астраханской области, прокуратуру Астраханской области для сведения;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копию постановления в ГКУ АО «Управление автомобильными дорогами общего пользования «Астраханьавтодор» для исполнения;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семи рабочих дней со дня подписания направить копию настоящего постановления поставщикам справочно-правовых систем ООО «Астрахань-Гарант-Сервис» и ООО «Информационный центр «КонсультантСервис» для включения в электронные базы данных;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трехдневный срок со дня принятия постановления разместить его на официальном сайте министерства строительства и дорожного хозяйства Астраханской области в информационно-телекоммуникационной сети «Интернет».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по истечении 10 дней после дня его официального опубликования.</w:t>
      </w:r>
    </w:p>
    <w:p w:rsidR="00C705BD" w:rsidRDefault="00C705BD" w:rsidP="00C705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5BD" w:rsidRDefault="00C705BD" w:rsidP="00C705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5BD" w:rsidRDefault="00C705BD" w:rsidP="00C705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D71" w:rsidRDefault="001F0D71" w:rsidP="00C7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И.о. </w:t>
      </w:r>
      <w:r w:rsidR="00C705BD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705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строительства 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жилищно-коммунального</w:t>
      </w: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705BD" w:rsidSect="000176A6">
          <w:headerReference w:type="default" r:id="rId11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хозяйства Астраханской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1F0D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М.А. Фидуров</w:t>
      </w:r>
    </w:p>
    <w:p w:rsidR="00C705BD" w:rsidRPr="00C705BD" w:rsidRDefault="00C705BD" w:rsidP="00C705BD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C705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0B5491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C705BD" w:rsidRPr="00C705BD" w:rsidRDefault="00C705BD" w:rsidP="00C705BD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B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C705BD" w:rsidRPr="00C705BD" w:rsidRDefault="00C705BD" w:rsidP="00C705BD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B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строительства и жилищно-коммунального хозяйства Астраханской области </w:t>
      </w:r>
    </w:p>
    <w:p w:rsidR="00C705BD" w:rsidRPr="00C705BD" w:rsidRDefault="00E35407" w:rsidP="00C705BD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06 марта 2017</w:t>
      </w:r>
      <w:r w:rsidR="00C705BD" w:rsidRPr="00C705BD">
        <w:rPr>
          <w:rFonts w:ascii="Times New Roman" w:eastAsia="Times New Roman" w:hAnsi="Times New Roman"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</w:p>
    <w:p w:rsidR="00C705BD" w:rsidRPr="00C705BD" w:rsidRDefault="00C705BD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705BD" w:rsidRPr="00C705BD" w:rsidRDefault="00C705BD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705BD" w:rsidRPr="004C1F0C" w:rsidRDefault="004C1F0C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4C1F0C">
        <w:rPr>
          <w:rFonts w:ascii="Times New Roman" w:eastAsia="Times New Roman" w:hAnsi="Times New Roman"/>
          <w:sz w:val="28"/>
          <w:szCs w:val="28"/>
          <w:lang w:eastAsia="ar-SA"/>
        </w:rPr>
        <w:t>еречень</w:t>
      </w:r>
    </w:p>
    <w:p w:rsidR="00C705BD" w:rsidRPr="004C1F0C" w:rsidRDefault="004C1F0C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1F0C">
        <w:rPr>
          <w:rFonts w:ascii="Times New Roman" w:eastAsia="Times New Roman" w:hAnsi="Times New Roman"/>
          <w:sz w:val="28"/>
          <w:szCs w:val="28"/>
          <w:lang w:eastAsia="ar-SA"/>
        </w:rPr>
        <w:t>автомобильных дорог общего пользования регионального</w:t>
      </w:r>
    </w:p>
    <w:p w:rsidR="00C705BD" w:rsidRPr="004C1F0C" w:rsidRDefault="004C1F0C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1F0C">
        <w:rPr>
          <w:rFonts w:ascii="Times New Roman" w:eastAsia="Times New Roman" w:hAnsi="Times New Roman"/>
          <w:sz w:val="28"/>
          <w:szCs w:val="28"/>
          <w:lang w:eastAsia="ar-SA"/>
        </w:rPr>
        <w:t xml:space="preserve">и межмуниципального значения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4C1F0C">
        <w:rPr>
          <w:rFonts w:ascii="Times New Roman" w:eastAsia="Times New Roman" w:hAnsi="Times New Roman"/>
          <w:sz w:val="28"/>
          <w:szCs w:val="28"/>
          <w:lang w:eastAsia="ar-SA"/>
        </w:rPr>
        <w:t>страханской области с превышением допустимой нагрузки на ось свыше 10,0 тонн</w:t>
      </w:r>
    </w:p>
    <w:p w:rsidR="00C705BD" w:rsidRPr="00C705BD" w:rsidRDefault="00C705BD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705BD" w:rsidRPr="00C705BD" w:rsidRDefault="00C705BD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76"/>
        <w:gridCol w:w="4659"/>
        <w:gridCol w:w="2835"/>
        <w:gridCol w:w="709"/>
        <w:gridCol w:w="765"/>
        <w:gridCol w:w="712"/>
        <w:gridCol w:w="763"/>
      </w:tblGrid>
      <w:tr w:rsidR="00C705BD" w:rsidRPr="004C1F0C" w:rsidTr="00C705BD">
        <w:trPr>
          <w:jc w:val="center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4C1F0C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Идентификационный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автодорог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Место расположения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начало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участка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конец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участка</w:t>
            </w:r>
          </w:p>
        </w:tc>
      </w:tr>
      <w:tr w:rsidR="00C705BD" w:rsidRPr="004C1F0C" w:rsidTr="00C705BD">
        <w:trPr>
          <w:jc w:val="center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</w:t>
            </w:r>
          </w:p>
        </w:tc>
      </w:tr>
      <w:tr w:rsidR="00C705BD" w:rsidRPr="004C1F0C" w:rsidTr="00C705B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083</w:t>
            </w:r>
          </w:p>
        </w:tc>
        <w:tc>
          <w:tcPr>
            <w:tcW w:w="4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- Камызяк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Приволжский,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C705B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190</w:t>
            </w:r>
          </w:p>
        </w:tc>
        <w:tc>
          <w:tcPr>
            <w:tcW w:w="4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г. Астрахани от автодороги Три Протока - Яксатово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054</w:t>
            </w:r>
          </w:p>
        </w:tc>
      </w:tr>
      <w:tr w:rsidR="00C705BD" w:rsidRPr="004C1F0C" w:rsidTr="00C705B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232</w:t>
            </w:r>
          </w:p>
        </w:tc>
        <w:tc>
          <w:tcPr>
            <w:tcW w:w="4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4C1F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общегородская транзитная магистраль непрерывного движения г.</w:t>
            </w:r>
            <w:r w:rsid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Ленинский район г. Астрахань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540</w:t>
            </w:r>
          </w:p>
        </w:tc>
      </w:tr>
      <w:tr w:rsidR="00C705BD" w:rsidRPr="004C1F0C" w:rsidTr="00C705B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205</w:t>
            </w:r>
          </w:p>
        </w:tc>
        <w:tc>
          <w:tcPr>
            <w:tcW w:w="4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Восточный обход г. Астрахани от автодороги Астрахань-Красный Яр до автодороги Астрахань-Зеленга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013</w:t>
            </w:r>
          </w:p>
        </w:tc>
      </w:tr>
      <w:tr w:rsidR="00C705BD" w:rsidRPr="004C1F0C" w:rsidTr="00C705B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022</w:t>
            </w:r>
          </w:p>
        </w:tc>
        <w:tc>
          <w:tcPr>
            <w:tcW w:w="4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- Зеленга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     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215</w:t>
            </w:r>
          </w:p>
        </w:tc>
      </w:tr>
      <w:tr w:rsidR="00C705BD" w:rsidRPr="004C1F0C" w:rsidTr="00C705BD">
        <w:trPr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27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12Р 001</w:t>
            </w:r>
          </w:p>
        </w:tc>
        <w:tc>
          <w:tcPr>
            <w:tcW w:w="46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Волгоград - Астрахань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Красноярский, Наримановский, Приволжский районы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416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</w:tr>
      <w:tr w:rsidR="00C705BD" w:rsidRPr="004C1F0C" w:rsidTr="00C705BD">
        <w:trPr>
          <w:trHeight w:val="331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Ленинский район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(г. Астрахань)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400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452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850</w:t>
            </w:r>
          </w:p>
        </w:tc>
      </w:tr>
      <w:tr w:rsidR="00C705BD" w:rsidRPr="004C1F0C" w:rsidTr="00C705BD">
        <w:trPr>
          <w:trHeight w:val="265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454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448</w:t>
            </w:r>
          </w:p>
        </w:tc>
      </w:tr>
      <w:tr w:rsidR="00C705BD" w:rsidRPr="004C1F0C" w:rsidTr="00C705B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12А 235</w:t>
            </w:r>
          </w:p>
        </w:tc>
        <w:tc>
          <w:tcPr>
            <w:tcW w:w="4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– Красный Яр – граница Республики Казахстан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6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6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</w:tbl>
    <w:p w:rsidR="004C1F0C" w:rsidRDefault="004C1F0C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  <w:sectPr w:rsidR="004C1F0C" w:rsidSect="00C705B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C1F0C" w:rsidRPr="00C705BD" w:rsidRDefault="00B9052B" w:rsidP="00B9052B">
      <w:pPr>
        <w:widowControl w:val="0"/>
        <w:autoSpaceDE w:val="0"/>
        <w:autoSpaceDN w:val="0"/>
        <w:spacing w:after="0" w:line="240" w:lineRule="auto"/>
        <w:ind w:left="106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Pr="00C705BD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0B5491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4C1F0C" w:rsidRPr="00C705BD" w:rsidRDefault="00B9052B" w:rsidP="00B9052B">
      <w:pPr>
        <w:widowControl w:val="0"/>
        <w:autoSpaceDE w:val="0"/>
        <w:autoSpaceDN w:val="0"/>
        <w:spacing w:after="0" w:line="240" w:lineRule="auto"/>
        <w:ind w:left="106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B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4C1F0C" w:rsidRPr="00C705BD" w:rsidRDefault="004C1F0C" w:rsidP="004C1F0C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B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строительства и жилищно-коммунального хозяйства Астраханской области </w:t>
      </w:r>
    </w:p>
    <w:p w:rsidR="004C1F0C" w:rsidRPr="00C705BD" w:rsidRDefault="004C1F0C" w:rsidP="004C1F0C">
      <w:pPr>
        <w:widowControl w:val="0"/>
        <w:autoSpaceDE w:val="0"/>
        <w:autoSpaceDN w:val="0"/>
        <w:spacing w:after="0" w:line="240" w:lineRule="auto"/>
        <w:ind w:left="106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B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35407">
        <w:rPr>
          <w:rFonts w:ascii="Times New Roman" w:eastAsia="Times New Roman" w:hAnsi="Times New Roman"/>
          <w:sz w:val="28"/>
          <w:szCs w:val="28"/>
          <w:lang w:eastAsia="ru-RU"/>
        </w:rPr>
        <w:t xml:space="preserve">06 марта 2017    </w:t>
      </w:r>
      <w:r w:rsidRPr="00C705B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35407">
        <w:rPr>
          <w:rFonts w:ascii="Times New Roman" w:eastAsia="Times New Roman" w:hAnsi="Times New Roman"/>
          <w:sz w:val="28"/>
          <w:szCs w:val="28"/>
          <w:lang w:eastAsia="ru-RU"/>
        </w:rPr>
        <w:t>02</w:t>
      </w:r>
    </w:p>
    <w:p w:rsidR="00C705BD" w:rsidRPr="004C1F0C" w:rsidRDefault="004C1F0C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4C1F0C">
        <w:rPr>
          <w:rFonts w:ascii="Times New Roman" w:eastAsia="Times New Roman" w:hAnsi="Times New Roman"/>
          <w:sz w:val="28"/>
          <w:szCs w:val="28"/>
          <w:lang w:eastAsia="ar-SA"/>
        </w:rPr>
        <w:t>еречень</w:t>
      </w:r>
    </w:p>
    <w:p w:rsidR="00C705BD" w:rsidRPr="004C1F0C" w:rsidRDefault="004C1F0C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1F0C">
        <w:rPr>
          <w:rFonts w:ascii="Times New Roman" w:eastAsia="Times New Roman" w:hAnsi="Times New Roman"/>
          <w:sz w:val="28"/>
          <w:szCs w:val="28"/>
          <w:lang w:eastAsia="ar-SA"/>
        </w:rPr>
        <w:t>автомобильных дорог общего пользования регионального</w:t>
      </w:r>
    </w:p>
    <w:p w:rsidR="00C705BD" w:rsidRPr="004C1F0C" w:rsidRDefault="004C1F0C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1F0C">
        <w:rPr>
          <w:rFonts w:ascii="Times New Roman" w:eastAsia="Times New Roman" w:hAnsi="Times New Roman"/>
          <w:sz w:val="28"/>
          <w:szCs w:val="28"/>
          <w:lang w:eastAsia="ar-SA"/>
        </w:rPr>
        <w:t xml:space="preserve">и межмуниципального значения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4C1F0C">
        <w:rPr>
          <w:rFonts w:ascii="Times New Roman" w:eastAsia="Times New Roman" w:hAnsi="Times New Roman"/>
          <w:sz w:val="28"/>
          <w:szCs w:val="28"/>
          <w:lang w:eastAsia="ar-SA"/>
        </w:rPr>
        <w:t>страханской области с превышением допустимой нагрузки на ось свыше 5,0 тонн</w:t>
      </w:r>
    </w:p>
    <w:p w:rsidR="00C705BD" w:rsidRPr="00C705BD" w:rsidRDefault="00C705BD" w:rsidP="00C705BD">
      <w:pPr>
        <w:widowControl w:val="0"/>
        <w:suppressAutoHyphens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3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693"/>
        <w:gridCol w:w="4905"/>
        <w:gridCol w:w="2693"/>
        <w:gridCol w:w="709"/>
        <w:gridCol w:w="709"/>
        <w:gridCol w:w="708"/>
        <w:gridCol w:w="709"/>
      </w:tblGrid>
      <w:tr w:rsidR="00C705BD" w:rsidRPr="004C1F0C" w:rsidTr="00EF2007">
        <w:trPr>
          <w:tblCellSpacing w:w="5" w:type="nil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4C1F0C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4C1F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Идентификационный</w:t>
            </w:r>
            <w:r w:rsid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4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автодорог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Место расположения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начало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конец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участка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12Р 001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Волгоград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Ахтубинский,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Харабалинский,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820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004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F0C" w:rsidRDefault="004C1F0C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Успенка от автодороги</w:t>
            </w:r>
          </w:p>
          <w:p w:rsidR="004C1F0C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Волгоград </w:t>
            </w:r>
            <w:r w:rsid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–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Ахтубинский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005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Ново-Николаевка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Волгоград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Ахтубинский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006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Болхуны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Волгоград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Ахтубинский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008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Батаевка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Волгоград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Ахтубинский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009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Золотуха от автодороги Волгоград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Ахтубинский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710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Удачному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Волгоград - Астрахань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Ахтубинский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760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013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Ахтубинск - Нижний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Баскунчак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Ахтубинский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014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гипсовому заводу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Ахтубинск - Нижний Баскунчак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Ахтубинский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017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Сокрутовка -Плодосовхоз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Ахтубинский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370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018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- Марфино (от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Красный Яр)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020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Столбовому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Марфино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021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Новый Рычан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Марфино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6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022</w:t>
            </w:r>
          </w:p>
        </w:tc>
        <w:tc>
          <w:tcPr>
            <w:tcW w:w="490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- Зеленга</w:t>
            </w:r>
          </w:p>
        </w:tc>
        <w:tc>
          <w:tcPr>
            <w:tcW w:w="26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B905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 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023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Тумак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 - Зеленга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025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Яблонка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 - Зеленга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256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026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Володарский - Кошеванка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4C1F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245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028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Новинка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- Кошеванка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029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Тулугановка от автодороги Володарский-Кошеванка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030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памятнику Курмангазы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Володарский - Кошеванка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031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Володарский - Цветное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410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032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Крутому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- Цветное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033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Алексеевка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Володарский - Цветное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034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Козлово - Мултаново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039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Бирюковка - Тишково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Приволжский,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255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040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- Красный Яр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Астрахань,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467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041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Ахтерек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 - Зеленга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Володарский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043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Енотаевка - Федоровка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044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Ивановка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Енотаевка - Федоровка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045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Копановка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760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046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заготпункту с.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Копановка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047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Федоровка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048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АЗС с. Енотаевка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049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Енотаевка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050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паромной переправе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Замьяны от 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051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Волжскому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052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Никольскому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053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Сероглазка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054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МТФ с. Никольского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055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консервному заводу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икольского от автодороги Москва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056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МТФ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Копановка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760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059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Михайловка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060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Волжский - Береговой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Енотаевский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061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Маячное - Житное - Краса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485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062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21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Чулпан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Маячное - Житное - Краса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063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 Староволжскому дому-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интернату от автодороги Маячное -</w:t>
            </w:r>
          </w:p>
          <w:p w:rsidR="00C705BD" w:rsidRPr="004C1F0C" w:rsidRDefault="00C705BD" w:rsidP="00B40D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Житное - Краса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064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паромной переправе Старая Волга от автодороги Маячное - Житное - Краса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065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- Ильинка -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Красные Баррикады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066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B40D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Ниновка - Мумра - Зюзино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068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Икряное - Гусиное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070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с.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Восточному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Икряное - Гусиное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071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Боркино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Икряное - Гусиное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390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072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Озерному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Икряное - Гусиное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073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B40D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Автодорога с. Восточное-ТОО 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Рось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074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МТФ у с. Бахтемир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075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Бахтемир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076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Трудфронт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077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Оранжереи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078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МТФ 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колхоза «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Волга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079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Оранжереи - Хмелевой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Икрянинский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174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083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- Камызяк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Приволжский,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620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084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Камызяк - Кировский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670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085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Жан-Аул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 - Кировский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086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одъезд к п.  Нижнекалиновскому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Камызяк - Кировский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087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Камызяк - Тузуклей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088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Семибугры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Камызяк - Тузуклей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790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089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Бирючек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 - Тузуклей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090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B40D21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Камызяк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 Каралат (от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автостанции)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093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B40D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Увары от подъезда к с. Иванчуг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094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- Образцово - Травино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Камызякский,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105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096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с. 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Самосделка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</w:t>
            </w:r>
          </w:p>
          <w:p w:rsidR="00C705BD" w:rsidRPr="004C1F0C" w:rsidRDefault="00C705BD" w:rsidP="00B40D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Образцово - Травино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100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B40D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Образцово - Травино - Гандурино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101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Раздор - Каспий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830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102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B40D2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п.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Ревин Хутор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Раздор - Каспий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103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   Волго-Каспийский - Никольское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104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к п. Моряков от</w:t>
            </w:r>
          </w:p>
          <w:p w:rsidR="00C705BD" w:rsidRPr="004C1F0C" w:rsidRDefault="00C705BD" w:rsidP="00B40D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Волго-Каспийский - Никольское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660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105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</w:t>
            </w:r>
            <w:r w:rsidR="00EF20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Комаровка от</w:t>
            </w:r>
          </w:p>
          <w:p w:rsidR="00C705BD" w:rsidRPr="004C1F0C" w:rsidRDefault="00C705BD" w:rsidP="00EF2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Волго-Каспийский - Никольское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106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EF2007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р.п. Волго-Каспийский</w:t>
            </w:r>
          </w:p>
          <w:p w:rsidR="00C705BD" w:rsidRPr="004C1F0C" w:rsidRDefault="00EF2007" w:rsidP="00EF2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автодороги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Астрахань - Образцово -Травино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820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108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объезд с. Семибугры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110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Забузан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 - Красный Яр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113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Комсомольскому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Волгоград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12А 114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Сеитовка - Ватажное -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граница Казахстана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115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EF2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Степному от автодороги Сеитовка - Ватажное - граница Казахстана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119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Ланчуг - Айсапай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120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Новоурусовка - Бузан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121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Красный Яр - Черемуха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048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122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Верхний Бузан - Шмагино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123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Новоурусовка – Белый Ильмень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895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124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EF2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Тальниковый - Разночиновка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Красноярский,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530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125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ж/д станции Дельта от</w:t>
            </w:r>
          </w:p>
          <w:p w:rsidR="00C705BD" w:rsidRPr="004C1F0C" w:rsidRDefault="00C705BD" w:rsidP="00EF2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Тальниковый - Разночиновка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129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07" w:rsidRDefault="00EF2007" w:rsidP="00EF2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F2007" w:rsidRPr="004C1F0C" w:rsidRDefault="00C705BD" w:rsidP="00EF2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Автодорога Комсомольский </w:t>
            </w:r>
            <w:r w:rsidR="00EF20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–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Вишневый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587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12А 131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Буруны - Басы -  Кизляр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70 км автодороги Астрахань -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Элиста - Ставрополь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Наримановский,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132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Басы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Буруны - Басы - Кизляр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780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134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</w:t>
            </w:r>
            <w:r w:rsidR="00EF20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Караванному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Буруны - Басы - Кизляр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138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Лесное - Забурунное -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Вышка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265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231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Лесное - Оля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141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EF2007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 с. Рынок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Лесное - Забурунное - Вышка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142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EF2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Автодорога Зензели - ферма </w:t>
            </w:r>
            <w:r w:rsidR="00EF20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143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Заречное - Проточное - Михайловка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144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Проточному от автодороги Заречное - Проточное - Михайловка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145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EF20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 Судачьему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146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</w:t>
            </w:r>
            <w:r w:rsidR="00EF20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Кряжевому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147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EF2007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Оля от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148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EF2007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 Бударино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149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EF2007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Яндыки от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150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EF20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микрорайон</w:t>
            </w:r>
          </w:p>
          <w:p w:rsidR="00C705BD" w:rsidRPr="004C1F0C" w:rsidRDefault="00EF2007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Астраханьнефть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Буруны - Басы - Кизляр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151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Заречное - Камышово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152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Лиман - железнодорожная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ст. Зензели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Лиманский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158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Верхнелебяжьему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270</w:t>
            </w:r>
          </w:p>
        </w:tc>
      </w:tr>
      <w:tr w:rsidR="00C705BD" w:rsidRPr="004C1F0C" w:rsidTr="00EF2007">
        <w:trPr>
          <w:trHeight w:val="550"/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159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Рассвет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160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курорту </w:t>
            </w:r>
            <w:r w:rsidR="00EF20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Тинаки-1</w:t>
            </w:r>
            <w:r w:rsidR="00EF20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161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ж/д ст. Линейная от</w:t>
            </w:r>
          </w:p>
          <w:p w:rsidR="00C705BD" w:rsidRPr="004C1F0C" w:rsidRDefault="00C705BD" w:rsidP="002E49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Элиста - Ставрополь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162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2E49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1 к с. Курченко от</w:t>
            </w:r>
          </w:p>
          <w:p w:rsidR="00C705BD" w:rsidRPr="004C1F0C" w:rsidRDefault="00C705BD" w:rsidP="002E49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Элиста - Ставрополь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164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2E49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</w:t>
            </w:r>
            <w:r w:rsidR="002E49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Туркменка от</w:t>
            </w:r>
          </w:p>
          <w:p w:rsidR="00C705BD" w:rsidRPr="004C1F0C" w:rsidRDefault="00C705BD" w:rsidP="002E49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Элиста - Ставрополь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166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2E49B7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Буруны от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Буруны - Басы - Кизляр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660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167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2E49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1 к п. Прикаспийский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Буруны - Басы - Кизляр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168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9B7" w:rsidRDefault="002E49B7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2E49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2 к п. Прикаспийский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Буруны - Басы - Кизляр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2E49B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12А 170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Приволжье -  Николаевка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Янго-Аскер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172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Мирному от автодороги</w:t>
            </w:r>
          </w:p>
          <w:p w:rsidR="00C705BD" w:rsidRPr="004C1F0C" w:rsidRDefault="00C705BD" w:rsidP="002E49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Приволжье - Николаевка - Янго-Аскер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173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Старокучергановка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516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12А 175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аэропорту </w:t>
            </w:r>
            <w:r w:rsidR="002E49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</w:t>
            </w:r>
            <w:r w:rsidR="002E49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  <w:p w:rsidR="00C705BD" w:rsidRPr="004C1F0C" w:rsidRDefault="002E49B7" w:rsidP="002E49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 автодороги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176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2E49B7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курорту «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Тинаки-2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2E49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447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177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Трусово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 - Махачкала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178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Сенному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Волгоград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181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Кульпа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 - Зеленга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183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Кинелле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Бирюковка - Тишково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184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Килинчи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Бирюковка - Тишково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186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Эрле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Астрахань - Камызяк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188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2E49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опытной станции им. Вавилова от автодороги Астрахань - Камызяк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425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189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9B7" w:rsidRDefault="002E49B7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Астрахань- Три Протока - Яксатово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393</w:t>
            </w:r>
          </w:p>
        </w:tc>
      </w:tr>
      <w:tr w:rsidR="00C705BD" w:rsidRPr="004C1F0C" w:rsidTr="002E49B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191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- Три Протока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Началово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365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192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- Евпраксино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км 6 по км 23.3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193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с. </w:t>
            </w:r>
            <w:r w:rsidR="002E49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Водяновка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Евпраксино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194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Весел</w:t>
            </w:r>
            <w:r w:rsidR="002E49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ая Грива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Евпраксино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195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Началово - Начало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197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Растопуловка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Волгоград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199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п. Пойменному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Красный Яр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200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Фунтово-2 - Байбачал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202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ъезд к нефтебазе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4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Астрахань - Образцово - Травино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203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ГИБДД Приволжского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района от подъезда к приемному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пункту с. Началово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204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комплексу 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Астраханские</w:t>
            </w:r>
          </w:p>
          <w:p w:rsidR="00C705BD" w:rsidRPr="004C1F0C" w:rsidRDefault="001C67C8" w:rsidP="001C6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 от автодороги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Астрахань - Камызяк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208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1C67C8" w:rsidP="001C6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к паромной переправе на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р. Ахтуба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 автодороги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Волгоград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Харабалинский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209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Харабали - Гремучий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Харабалинский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1C67C8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211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Вольное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 Замьяны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(от</w:t>
            </w:r>
          </w:p>
          <w:p w:rsidR="00C705BD" w:rsidRPr="004C1F0C" w:rsidRDefault="001C67C8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Волгоград -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Астрахань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 паромной переправы с. Замьяны)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Харабалинский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212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Харабали - Бирючий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Харабалинский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213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Ступино - Поды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214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приемному пункту с. Поды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автодороги Ступино - Поды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217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Каменный Яр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219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Вязовка от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870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220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1C67C8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с. Ступино от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автодороги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221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1C67C8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№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1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Старица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222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1C67C8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2 к 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Старица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223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1C67C8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Барановка 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224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с. Черный Яр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225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ки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рпичному заводу с. Черный Яр от автодороги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226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1C6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паромной переправе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 Черный Яр от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550</w:t>
            </w:r>
          </w:p>
        </w:tc>
      </w:tr>
      <w:tr w:rsidR="00C705BD" w:rsidRPr="004C1F0C" w:rsidTr="001C67C8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227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приемному пун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кту с. Черный Яр от автодороги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Москва - Астрахань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970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229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Подъезд к Нижнему Займи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щу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автодороги 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12Н 230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Подъезд 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зернотоку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Соленое</w:t>
            </w:r>
          </w:p>
          <w:p w:rsidR="00C705BD" w:rsidRPr="004C1F0C" w:rsidRDefault="00C705BD" w:rsidP="001C6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Займище от </w:t>
            </w:r>
            <w:r w:rsidR="001C67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автодороги </w:t>
            </w: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Москва - Астрахань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Черноярский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200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233</w:t>
            </w:r>
          </w:p>
        </w:tc>
        <w:tc>
          <w:tcPr>
            <w:tcW w:w="4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Караагаш - Растопуловка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Наримановский,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Приволжский район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676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12К 234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BD" w:rsidRPr="004C1F0C" w:rsidRDefault="001C67C8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Маячное -</w:t>
            </w:r>
            <w:r w:rsidR="00C705BD"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Волго-Каспийский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судоремонтный завод (ВКСРЗ)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Камызякский район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998</w:t>
            </w:r>
          </w:p>
        </w:tc>
      </w:tr>
      <w:tr w:rsidR="00C705BD" w:rsidRPr="004C1F0C" w:rsidTr="00EF200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 ОП РЗ 12А 235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Автодорога Астрахань – Красный Яр – граница Республики Казахстан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Ленинский (г. Астрахань)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Приволжский, Володарский, </w:t>
            </w:r>
          </w:p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Красноярский районы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5BD" w:rsidRPr="004C1F0C" w:rsidRDefault="00C705BD" w:rsidP="00C705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F0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482</w:t>
            </w:r>
          </w:p>
        </w:tc>
      </w:tr>
    </w:tbl>
    <w:p w:rsidR="00C705BD" w:rsidRPr="00C705BD" w:rsidRDefault="00C705BD" w:rsidP="00C705B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C705BD" w:rsidRDefault="00C705BD" w:rsidP="00C7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5BD" w:rsidRDefault="00C705BD" w:rsidP="00C705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8B11D3" w:rsidRDefault="008B11D3"/>
    <w:sectPr w:rsidR="008B11D3" w:rsidSect="00C705BD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34" w:rsidRDefault="00222434" w:rsidP="00C705BD">
      <w:pPr>
        <w:spacing w:after="0" w:line="240" w:lineRule="auto"/>
      </w:pPr>
      <w:r>
        <w:separator/>
      </w:r>
    </w:p>
  </w:endnote>
  <w:endnote w:type="continuationSeparator" w:id="0">
    <w:p w:rsidR="00222434" w:rsidRDefault="00222434" w:rsidP="00C7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34" w:rsidRDefault="00222434" w:rsidP="00C705BD">
      <w:pPr>
        <w:spacing w:after="0" w:line="240" w:lineRule="auto"/>
      </w:pPr>
      <w:r>
        <w:separator/>
      </w:r>
    </w:p>
  </w:footnote>
  <w:footnote w:type="continuationSeparator" w:id="0">
    <w:p w:rsidR="00222434" w:rsidRDefault="00222434" w:rsidP="00C7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09482"/>
      <w:docPartObj>
        <w:docPartGallery w:val="Page Numbers (Top of Page)"/>
        <w:docPartUnique/>
      </w:docPartObj>
    </w:sdtPr>
    <w:sdtEndPr/>
    <w:sdtContent>
      <w:p w:rsidR="001F0D71" w:rsidRDefault="001F0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DDE">
          <w:rPr>
            <w:noProof/>
          </w:rPr>
          <w:t>17</w:t>
        </w:r>
        <w:r>
          <w:fldChar w:fldCharType="end"/>
        </w:r>
      </w:p>
    </w:sdtContent>
  </w:sdt>
  <w:p w:rsidR="001F0D71" w:rsidRDefault="001F0D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8277C3"/>
    <w:multiLevelType w:val="hybridMultilevel"/>
    <w:tmpl w:val="A380FF90"/>
    <w:lvl w:ilvl="0" w:tplc="580E6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C91B4A"/>
    <w:multiLevelType w:val="hybridMultilevel"/>
    <w:tmpl w:val="A1AA90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A4"/>
    <w:rsid w:val="000176A6"/>
    <w:rsid w:val="000B5491"/>
    <w:rsid w:val="00106B71"/>
    <w:rsid w:val="001C67C8"/>
    <w:rsid w:val="001D24C4"/>
    <w:rsid w:val="001F0D71"/>
    <w:rsid w:val="00222434"/>
    <w:rsid w:val="002E49B7"/>
    <w:rsid w:val="004155A9"/>
    <w:rsid w:val="004C1F0C"/>
    <w:rsid w:val="00543308"/>
    <w:rsid w:val="0054365E"/>
    <w:rsid w:val="00597D31"/>
    <w:rsid w:val="006E59A4"/>
    <w:rsid w:val="00815F51"/>
    <w:rsid w:val="00851DDE"/>
    <w:rsid w:val="008B11D3"/>
    <w:rsid w:val="00B40D21"/>
    <w:rsid w:val="00B81681"/>
    <w:rsid w:val="00B9052B"/>
    <w:rsid w:val="00C705BD"/>
    <w:rsid w:val="00E35407"/>
    <w:rsid w:val="00EF2007"/>
    <w:rsid w:val="00F4765A"/>
    <w:rsid w:val="00F6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0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05BD"/>
    <w:pPr>
      <w:keepNext/>
      <w:numPr>
        <w:numId w:val="1"/>
      </w:numPr>
      <w:suppressAutoHyphens/>
      <w:spacing w:after="0" w:line="240" w:lineRule="auto"/>
      <w:ind w:left="-567" w:right="5386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05B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ET" w:eastAsia="Times New Roman" w:hAnsi="TimesET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705BD"/>
    <w:pPr>
      <w:keepNext/>
      <w:numPr>
        <w:ilvl w:val="2"/>
        <w:numId w:val="1"/>
      </w:numPr>
      <w:tabs>
        <w:tab w:val="left" w:pos="5220"/>
        <w:tab w:val="left" w:pos="9180"/>
      </w:tabs>
      <w:suppressAutoHyphens/>
      <w:spacing w:after="0" w:line="240" w:lineRule="auto"/>
      <w:ind w:left="-567" w:right="5386"/>
      <w:jc w:val="center"/>
      <w:outlineLvl w:val="2"/>
    </w:pPr>
    <w:rPr>
      <w:rFonts w:ascii="Times New Roman" w:eastAsia="Times New Roman" w:hAnsi="Times New Roman"/>
      <w:b/>
      <w:caps/>
      <w:spacing w:val="4"/>
      <w:sz w:val="23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705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5B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05BD"/>
    <w:rPr>
      <w:rFonts w:ascii="Times New Roman" w:eastAsia="Times New Roman" w:hAnsi="Times New Roman" w:cs="Times New Roman"/>
      <w:b/>
      <w:cap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705BD"/>
    <w:rPr>
      <w:rFonts w:ascii="TimesET" w:eastAsia="Times New Roman" w:hAnsi="TimesET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705BD"/>
    <w:rPr>
      <w:rFonts w:ascii="Times New Roman" w:eastAsia="Times New Roman" w:hAnsi="Times New Roman" w:cs="Times New Roman"/>
      <w:b/>
      <w:caps/>
      <w:spacing w:val="4"/>
      <w:sz w:val="23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705BD"/>
  </w:style>
  <w:style w:type="character" w:customStyle="1" w:styleId="Absatz-Standardschriftart">
    <w:name w:val="Absatz-Standardschriftart"/>
    <w:rsid w:val="00C705BD"/>
  </w:style>
  <w:style w:type="character" w:customStyle="1" w:styleId="WW-Absatz-Standardschriftart">
    <w:name w:val="WW-Absatz-Standardschriftart"/>
    <w:rsid w:val="00C705BD"/>
  </w:style>
  <w:style w:type="character" w:customStyle="1" w:styleId="WW-Absatz-Standardschriftart1">
    <w:name w:val="WW-Absatz-Standardschriftart1"/>
    <w:rsid w:val="00C705BD"/>
  </w:style>
  <w:style w:type="character" w:customStyle="1" w:styleId="12">
    <w:name w:val="Основной шрифт абзаца1"/>
    <w:rsid w:val="00C705BD"/>
  </w:style>
  <w:style w:type="paragraph" w:customStyle="1" w:styleId="a7">
    <w:name w:val="Заголовок"/>
    <w:basedOn w:val="a"/>
    <w:next w:val="a8"/>
    <w:rsid w:val="00C705B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semiHidden/>
    <w:rsid w:val="00C705BD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705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semiHidden/>
    <w:rsid w:val="00C705BD"/>
    <w:rPr>
      <w:rFonts w:ascii="Arial" w:hAnsi="Arial" w:cs="Tahoma"/>
    </w:rPr>
  </w:style>
  <w:style w:type="paragraph" w:customStyle="1" w:styleId="13">
    <w:name w:val="Название1"/>
    <w:basedOn w:val="a"/>
    <w:rsid w:val="00C705B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C705BD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5">
    <w:name w:val="Цитата1"/>
    <w:basedOn w:val="a"/>
    <w:rsid w:val="00C705BD"/>
    <w:pPr>
      <w:suppressAutoHyphens/>
      <w:spacing w:before="120" w:after="0" w:line="240" w:lineRule="auto"/>
      <w:ind w:left="57" w:right="57"/>
    </w:pPr>
    <w:rPr>
      <w:rFonts w:ascii="TimesET" w:eastAsia="Times New Roman" w:hAnsi="TimesET"/>
      <w:sz w:val="28"/>
      <w:szCs w:val="20"/>
      <w:lang w:val="en-US" w:eastAsia="ar-SA"/>
    </w:rPr>
  </w:style>
  <w:style w:type="paragraph" w:customStyle="1" w:styleId="16">
    <w:name w:val="Обычный1"/>
    <w:rsid w:val="00C705BD"/>
    <w:pPr>
      <w:suppressAutoHyphens/>
      <w:spacing w:after="0" w:line="240" w:lineRule="auto"/>
    </w:pPr>
    <w:rPr>
      <w:rFonts w:ascii="TimesET" w:eastAsia="Arial" w:hAnsi="TimesET" w:cs="Times New Roman"/>
      <w:sz w:val="20"/>
      <w:szCs w:val="20"/>
      <w:lang w:eastAsia="ar-SA"/>
    </w:rPr>
  </w:style>
  <w:style w:type="paragraph" w:customStyle="1" w:styleId="ab">
    <w:name w:val="Содержимое врезки"/>
    <w:basedOn w:val="a8"/>
    <w:rsid w:val="00C705BD"/>
  </w:style>
  <w:style w:type="paragraph" w:customStyle="1" w:styleId="17">
    <w:name w:val="Основной текст1"/>
    <w:basedOn w:val="16"/>
    <w:rsid w:val="00C705BD"/>
    <w:pPr>
      <w:suppressAutoHyphens w:val="0"/>
      <w:snapToGrid w:val="0"/>
    </w:pPr>
    <w:rPr>
      <w:rFonts w:ascii="Times New Roman" w:eastAsia="Times New Roman" w:hAnsi="Times New Roman"/>
      <w:sz w:val="28"/>
      <w:lang w:eastAsia="ru-RU"/>
    </w:rPr>
  </w:style>
  <w:style w:type="paragraph" w:styleId="ac">
    <w:name w:val="Balloon Text"/>
    <w:basedOn w:val="a"/>
    <w:link w:val="ad"/>
    <w:semiHidden/>
    <w:rsid w:val="00C705B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semiHidden/>
    <w:rsid w:val="00C705BD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C705BD"/>
    <w:pPr>
      <w:suppressAutoHyphens/>
      <w:spacing w:after="120" w:line="240" w:lineRule="auto"/>
      <w:ind w:left="283"/>
    </w:pPr>
    <w:rPr>
      <w:rFonts w:ascii="TimesET" w:eastAsia="Times New Roman" w:hAnsi="TimesET"/>
      <w:sz w:val="20"/>
      <w:szCs w:val="20"/>
      <w:lang w:val="x-none"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705BD"/>
    <w:rPr>
      <w:rFonts w:ascii="TimesET" w:eastAsia="Times New Roman" w:hAnsi="TimesET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C70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0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C70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70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0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C7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0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05BD"/>
    <w:pPr>
      <w:keepNext/>
      <w:numPr>
        <w:numId w:val="1"/>
      </w:numPr>
      <w:suppressAutoHyphens/>
      <w:spacing w:after="0" w:line="240" w:lineRule="auto"/>
      <w:ind w:left="-567" w:right="5386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05B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ET" w:eastAsia="Times New Roman" w:hAnsi="TimesET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705BD"/>
    <w:pPr>
      <w:keepNext/>
      <w:numPr>
        <w:ilvl w:val="2"/>
        <w:numId w:val="1"/>
      </w:numPr>
      <w:tabs>
        <w:tab w:val="left" w:pos="5220"/>
        <w:tab w:val="left" w:pos="9180"/>
      </w:tabs>
      <w:suppressAutoHyphens/>
      <w:spacing w:after="0" w:line="240" w:lineRule="auto"/>
      <w:ind w:left="-567" w:right="5386"/>
      <w:jc w:val="center"/>
      <w:outlineLvl w:val="2"/>
    </w:pPr>
    <w:rPr>
      <w:rFonts w:ascii="Times New Roman" w:eastAsia="Times New Roman" w:hAnsi="Times New Roman"/>
      <w:b/>
      <w:caps/>
      <w:spacing w:val="4"/>
      <w:sz w:val="23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705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5B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05BD"/>
    <w:rPr>
      <w:rFonts w:ascii="Times New Roman" w:eastAsia="Times New Roman" w:hAnsi="Times New Roman" w:cs="Times New Roman"/>
      <w:b/>
      <w:cap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705BD"/>
    <w:rPr>
      <w:rFonts w:ascii="TimesET" w:eastAsia="Times New Roman" w:hAnsi="TimesET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705BD"/>
    <w:rPr>
      <w:rFonts w:ascii="Times New Roman" w:eastAsia="Times New Roman" w:hAnsi="Times New Roman" w:cs="Times New Roman"/>
      <w:b/>
      <w:caps/>
      <w:spacing w:val="4"/>
      <w:sz w:val="23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705BD"/>
  </w:style>
  <w:style w:type="character" w:customStyle="1" w:styleId="Absatz-Standardschriftart">
    <w:name w:val="Absatz-Standardschriftart"/>
    <w:rsid w:val="00C705BD"/>
  </w:style>
  <w:style w:type="character" w:customStyle="1" w:styleId="WW-Absatz-Standardschriftart">
    <w:name w:val="WW-Absatz-Standardschriftart"/>
    <w:rsid w:val="00C705BD"/>
  </w:style>
  <w:style w:type="character" w:customStyle="1" w:styleId="WW-Absatz-Standardschriftart1">
    <w:name w:val="WW-Absatz-Standardschriftart1"/>
    <w:rsid w:val="00C705BD"/>
  </w:style>
  <w:style w:type="character" w:customStyle="1" w:styleId="12">
    <w:name w:val="Основной шрифт абзаца1"/>
    <w:rsid w:val="00C705BD"/>
  </w:style>
  <w:style w:type="paragraph" w:customStyle="1" w:styleId="a7">
    <w:name w:val="Заголовок"/>
    <w:basedOn w:val="a"/>
    <w:next w:val="a8"/>
    <w:rsid w:val="00C705B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semiHidden/>
    <w:rsid w:val="00C705BD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705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semiHidden/>
    <w:rsid w:val="00C705BD"/>
    <w:rPr>
      <w:rFonts w:ascii="Arial" w:hAnsi="Arial" w:cs="Tahoma"/>
    </w:rPr>
  </w:style>
  <w:style w:type="paragraph" w:customStyle="1" w:styleId="13">
    <w:name w:val="Название1"/>
    <w:basedOn w:val="a"/>
    <w:rsid w:val="00C705B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C705BD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5">
    <w:name w:val="Цитата1"/>
    <w:basedOn w:val="a"/>
    <w:rsid w:val="00C705BD"/>
    <w:pPr>
      <w:suppressAutoHyphens/>
      <w:spacing w:before="120" w:after="0" w:line="240" w:lineRule="auto"/>
      <w:ind w:left="57" w:right="57"/>
    </w:pPr>
    <w:rPr>
      <w:rFonts w:ascii="TimesET" w:eastAsia="Times New Roman" w:hAnsi="TimesET"/>
      <w:sz w:val="28"/>
      <w:szCs w:val="20"/>
      <w:lang w:val="en-US" w:eastAsia="ar-SA"/>
    </w:rPr>
  </w:style>
  <w:style w:type="paragraph" w:customStyle="1" w:styleId="16">
    <w:name w:val="Обычный1"/>
    <w:rsid w:val="00C705BD"/>
    <w:pPr>
      <w:suppressAutoHyphens/>
      <w:spacing w:after="0" w:line="240" w:lineRule="auto"/>
    </w:pPr>
    <w:rPr>
      <w:rFonts w:ascii="TimesET" w:eastAsia="Arial" w:hAnsi="TimesET" w:cs="Times New Roman"/>
      <w:sz w:val="20"/>
      <w:szCs w:val="20"/>
      <w:lang w:eastAsia="ar-SA"/>
    </w:rPr>
  </w:style>
  <w:style w:type="paragraph" w:customStyle="1" w:styleId="ab">
    <w:name w:val="Содержимое врезки"/>
    <w:basedOn w:val="a8"/>
    <w:rsid w:val="00C705BD"/>
  </w:style>
  <w:style w:type="paragraph" w:customStyle="1" w:styleId="17">
    <w:name w:val="Основной текст1"/>
    <w:basedOn w:val="16"/>
    <w:rsid w:val="00C705BD"/>
    <w:pPr>
      <w:suppressAutoHyphens w:val="0"/>
      <w:snapToGrid w:val="0"/>
    </w:pPr>
    <w:rPr>
      <w:rFonts w:ascii="Times New Roman" w:eastAsia="Times New Roman" w:hAnsi="Times New Roman"/>
      <w:sz w:val="28"/>
      <w:lang w:eastAsia="ru-RU"/>
    </w:rPr>
  </w:style>
  <w:style w:type="paragraph" w:styleId="ac">
    <w:name w:val="Balloon Text"/>
    <w:basedOn w:val="a"/>
    <w:link w:val="ad"/>
    <w:semiHidden/>
    <w:rsid w:val="00C705B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semiHidden/>
    <w:rsid w:val="00C705BD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C705BD"/>
    <w:pPr>
      <w:suppressAutoHyphens/>
      <w:spacing w:after="120" w:line="240" w:lineRule="auto"/>
      <w:ind w:left="283"/>
    </w:pPr>
    <w:rPr>
      <w:rFonts w:ascii="TimesET" w:eastAsia="Times New Roman" w:hAnsi="TimesET"/>
      <w:sz w:val="20"/>
      <w:szCs w:val="20"/>
      <w:lang w:val="x-none"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705BD"/>
    <w:rPr>
      <w:rFonts w:ascii="TimesET" w:eastAsia="Times New Roman" w:hAnsi="TimesET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C70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0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C70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70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0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C7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648F-606F-47A7-9E13-85A3BEA9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 Евгений Юрьевич</dc:creator>
  <cp:lastModifiedBy>Вилявина Наталья Николаевна</cp:lastModifiedBy>
  <cp:revision>2</cp:revision>
  <cp:lastPrinted>2017-03-06T05:05:00Z</cp:lastPrinted>
  <dcterms:created xsi:type="dcterms:W3CDTF">2017-03-07T06:40:00Z</dcterms:created>
  <dcterms:modified xsi:type="dcterms:W3CDTF">2017-03-07T06:40:00Z</dcterms:modified>
</cp:coreProperties>
</file>